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proofErr w:type="gramStart"/>
            <w:r w:rsidR="006F0D84" w:rsidRPr="006F0D84">
              <w:rPr>
                <w:b/>
                <w:bCs/>
              </w:rPr>
              <w:t>танк-контейнеров</w:t>
            </w:r>
            <w:proofErr w:type="gramEnd"/>
            <w:r w:rsidR="006F0D84" w:rsidRPr="006F0D84">
              <w:rPr>
                <w:b/>
                <w:bCs/>
              </w:rPr>
              <w:t xml:space="preserve">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</w:t>
            </w:r>
            <w:proofErr w:type="spellStart"/>
            <w:r w:rsidR="005F7D36">
              <w:rPr>
                <w:sz w:val="22"/>
                <w:szCs w:val="22"/>
              </w:rPr>
              <w:t>Кысыл</w:t>
            </w:r>
            <w:proofErr w:type="spellEnd"/>
            <w:r w:rsidR="005F7D36">
              <w:rPr>
                <w:sz w:val="22"/>
                <w:szCs w:val="22"/>
              </w:rPr>
              <w:t xml:space="preserve">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proofErr w:type="gramStart"/>
            <w:r w:rsidRPr="00126C3E">
              <w:rPr>
                <w:sz w:val="20"/>
                <w:szCs w:val="28"/>
              </w:rPr>
              <w:t>р</w:t>
            </w:r>
            <w:proofErr w:type="gramEnd"/>
            <w:r w:rsidRPr="00126C3E">
              <w:rPr>
                <w:sz w:val="20"/>
                <w:szCs w:val="28"/>
              </w:rPr>
              <w:t>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 xml:space="preserve">В </w:t>
            </w:r>
            <w:proofErr w:type="gramStart"/>
            <w:r w:rsidRPr="00126C3E">
              <w:rPr>
                <w:sz w:val="20"/>
                <w:szCs w:val="28"/>
              </w:rPr>
              <w:t>назначении</w:t>
            </w:r>
            <w:proofErr w:type="gramEnd"/>
            <w:r w:rsidRPr="00126C3E">
              <w:rPr>
                <w:sz w:val="20"/>
                <w:szCs w:val="28"/>
              </w:rPr>
              <w:t xml:space="preserve">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>
              <w:rPr>
                <w:sz w:val="20"/>
              </w:rPr>
              <w:t>теч</w:t>
            </w:r>
            <w:proofErr w:type="spellEnd"/>
            <w:r>
              <w:rPr>
                <w:sz w:val="20"/>
              </w:rPr>
              <w:t>. 5 раб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</w:t>
            </w:r>
            <w:proofErr w:type="gramEnd"/>
            <w:r>
              <w:rPr>
                <w:sz w:val="20"/>
              </w:rPr>
              <w:t>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F300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394A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BF300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394A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A394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A394A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40463"/>
    <w:rsid w:val="0025550F"/>
    <w:rsid w:val="00390E19"/>
    <w:rsid w:val="00393F70"/>
    <w:rsid w:val="0042381E"/>
    <w:rsid w:val="00427BE0"/>
    <w:rsid w:val="004B27F0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13</cp:revision>
  <dcterms:created xsi:type="dcterms:W3CDTF">2015-04-09T05:54:00Z</dcterms:created>
  <dcterms:modified xsi:type="dcterms:W3CDTF">2015-06-24T06:31:00Z</dcterms:modified>
</cp:coreProperties>
</file>